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46EA" w14:textId="1EB75385" w:rsidR="00C5639B" w:rsidRPr="00C5639B" w:rsidRDefault="00C5639B" w:rsidP="00C5639B">
      <w:pPr>
        <w:jc w:val="center"/>
        <w:rPr>
          <w:b/>
          <w:bCs/>
          <w:color w:val="FF0000"/>
          <w:sz w:val="32"/>
          <w:szCs w:val="32"/>
          <w:vertAlign w:val="baseline"/>
          <w:lang w:val="vi-VN"/>
        </w:rPr>
      </w:pPr>
      <w:r w:rsidRPr="00C5639B">
        <w:rPr>
          <w:b/>
          <w:bCs/>
          <w:color w:val="FF0000"/>
          <w:sz w:val="32"/>
          <w:szCs w:val="32"/>
          <w:vertAlign w:val="baseline"/>
          <w:lang w:val="vi-VN"/>
        </w:rPr>
        <w:t>CÔNG NGHỆ 9</w:t>
      </w:r>
    </w:p>
    <w:p w14:paraId="34BD9BE8" w14:textId="77777777" w:rsidR="00C5639B" w:rsidRPr="00C5639B" w:rsidRDefault="00C5639B" w:rsidP="00C5639B">
      <w:pPr>
        <w:ind w:left="1276"/>
        <w:rPr>
          <w:b/>
          <w:bCs/>
          <w:color w:val="FF0000"/>
          <w:vertAlign w:val="baseline"/>
        </w:rPr>
      </w:pPr>
      <w:proofErr w:type="spellStart"/>
      <w:r w:rsidRPr="00C5639B">
        <w:rPr>
          <w:b/>
          <w:bCs/>
          <w:color w:val="FF0000"/>
          <w:vertAlign w:val="baseline"/>
        </w:rPr>
        <w:t>Tuần</w:t>
      </w:r>
      <w:proofErr w:type="spellEnd"/>
      <w:r w:rsidRPr="00C5639B">
        <w:rPr>
          <w:b/>
          <w:bCs/>
          <w:color w:val="FF0000"/>
          <w:vertAlign w:val="baseline"/>
        </w:rPr>
        <w:t xml:space="preserve"> 1</w:t>
      </w:r>
    </w:p>
    <w:p w14:paraId="7F0F0B00" w14:textId="710226E9" w:rsidR="00C5639B" w:rsidRDefault="00C5639B" w:rsidP="00C5639B">
      <w:pPr>
        <w:pStyle w:val="ListParagraph"/>
        <w:numPr>
          <w:ilvl w:val="0"/>
          <w:numId w:val="1"/>
        </w:numPr>
        <w:ind w:left="1843"/>
        <w:rPr>
          <w:vertAlign w:val="baseline"/>
        </w:rPr>
      </w:pPr>
      <w:proofErr w:type="spellStart"/>
      <w:r w:rsidRPr="00C5639B">
        <w:rPr>
          <w:vertAlign w:val="baseline"/>
        </w:rPr>
        <w:t>Giới</w:t>
      </w:r>
      <w:proofErr w:type="spellEnd"/>
      <w:r w:rsidRPr="00C5639B">
        <w:rPr>
          <w:vertAlign w:val="baseline"/>
        </w:rPr>
        <w:t xml:space="preserve"> </w:t>
      </w:r>
      <w:proofErr w:type="spellStart"/>
      <w:r w:rsidRPr="00C5639B">
        <w:rPr>
          <w:vertAlign w:val="baseline"/>
        </w:rPr>
        <w:t>thiệu</w:t>
      </w:r>
      <w:proofErr w:type="spellEnd"/>
      <w:r w:rsidRPr="00C5639B">
        <w:rPr>
          <w:vertAlign w:val="baseline"/>
        </w:rPr>
        <w:t xml:space="preserve"> </w:t>
      </w:r>
      <w:proofErr w:type="spellStart"/>
      <w:r w:rsidRPr="00C5639B">
        <w:rPr>
          <w:vertAlign w:val="baseline"/>
        </w:rPr>
        <w:t>chương</w:t>
      </w:r>
      <w:proofErr w:type="spellEnd"/>
      <w:r w:rsidRPr="00C5639B">
        <w:rPr>
          <w:vertAlign w:val="baseline"/>
        </w:rPr>
        <w:t xml:space="preserve"> </w:t>
      </w:r>
      <w:proofErr w:type="spellStart"/>
      <w:r w:rsidRPr="00C5639B">
        <w:rPr>
          <w:vertAlign w:val="baseline"/>
        </w:rPr>
        <w:t>trình</w:t>
      </w:r>
      <w:proofErr w:type="spellEnd"/>
      <w:r>
        <w:rPr>
          <w:vertAlign w:val="baseline"/>
          <w:lang w:val="vi-VN"/>
        </w:rPr>
        <w:t xml:space="preserve"> </w:t>
      </w:r>
      <w:proofErr w:type="spellStart"/>
      <w:r w:rsidRPr="00C5639B">
        <w:rPr>
          <w:vertAlign w:val="baseline"/>
        </w:rPr>
        <w:t>của</w:t>
      </w:r>
      <w:proofErr w:type="spellEnd"/>
      <w:r w:rsidRPr="00C5639B">
        <w:rPr>
          <w:vertAlign w:val="baseline"/>
        </w:rPr>
        <w:t xml:space="preserve"> </w:t>
      </w:r>
      <w:proofErr w:type="spellStart"/>
      <w:r w:rsidRPr="00C5639B">
        <w:rPr>
          <w:vertAlign w:val="baseline"/>
        </w:rPr>
        <w:t>môn</w:t>
      </w:r>
      <w:proofErr w:type="spellEnd"/>
      <w:r w:rsidRPr="00C5639B">
        <w:rPr>
          <w:vertAlign w:val="baseline"/>
        </w:rPr>
        <w:t xml:space="preserve"> </w:t>
      </w:r>
      <w:proofErr w:type="spellStart"/>
      <w:r w:rsidRPr="00C5639B">
        <w:rPr>
          <w:vertAlign w:val="baseline"/>
        </w:rPr>
        <w:t>học</w:t>
      </w:r>
      <w:proofErr w:type="spellEnd"/>
      <w:r>
        <w:rPr>
          <w:vertAlign w:val="baseline"/>
          <w:lang w:val="vi-VN"/>
        </w:rPr>
        <w:t>.</w:t>
      </w:r>
    </w:p>
    <w:p w14:paraId="6A8F5121" w14:textId="7E4E5444" w:rsidR="00442A09" w:rsidRPr="00C5639B" w:rsidRDefault="00C5639B" w:rsidP="00C5639B">
      <w:pPr>
        <w:pStyle w:val="ListParagraph"/>
        <w:numPr>
          <w:ilvl w:val="0"/>
          <w:numId w:val="1"/>
        </w:numPr>
        <w:ind w:left="1843"/>
        <w:rPr>
          <w:vertAlign w:val="baseline"/>
        </w:rPr>
      </w:pPr>
      <w:r>
        <w:rPr>
          <w:vertAlign w:val="baseline"/>
          <w:lang w:val="vi-VN"/>
        </w:rPr>
        <w:t>Giới thiệu</w:t>
      </w:r>
      <w:r w:rsidRPr="00C5639B">
        <w:rPr>
          <w:vertAlign w:val="baseline"/>
        </w:rPr>
        <w:t xml:space="preserve"> </w:t>
      </w:r>
      <w:proofErr w:type="spellStart"/>
      <w:r w:rsidRPr="00C5639B">
        <w:rPr>
          <w:vertAlign w:val="baseline"/>
        </w:rPr>
        <w:t>sách</w:t>
      </w:r>
      <w:proofErr w:type="spellEnd"/>
      <w:r w:rsidRPr="00C5639B">
        <w:rPr>
          <w:vertAlign w:val="baseline"/>
        </w:rPr>
        <w:t xml:space="preserve"> </w:t>
      </w:r>
      <w:proofErr w:type="spellStart"/>
      <w:r w:rsidRPr="00C5639B">
        <w:rPr>
          <w:vertAlign w:val="baseline"/>
        </w:rPr>
        <w:t>giáo</w:t>
      </w:r>
      <w:proofErr w:type="spellEnd"/>
      <w:r w:rsidRPr="00C5639B">
        <w:rPr>
          <w:vertAlign w:val="baseline"/>
        </w:rPr>
        <w:t xml:space="preserve"> khoa </w:t>
      </w:r>
      <w:r>
        <w:rPr>
          <w:vertAlign w:val="baseline"/>
          <w:lang w:val="vi-VN"/>
        </w:rPr>
        <w:t>bộ</w:t>
      </w:r>
      <w:r w:rsidRPr="00C5639B">
        <w:rPr>
          <w:vertAlign w:val="baseline"/>
        </w:rPr>
        <w:t xml:space="preserve"> </w:t>
      </w:r>
      <w:r>
        <w:rPr>
          <w:vertAlign w:val="baseline"/>
          <w:lang w:val="vi-VN"/>
        </w:rPr>
        <w:t>môn.</w:t>
      </w:r>
    </w:p>
    <w:p w14:paraId="43A4A7DB" w14:textId="1E039E6E" w:rsidR="00C5639B" w:rsidRPr="00C5639B" w:rsidRDefault="00C5639B" w:rsidP="00C5639B">
      <w:pPr>
        <w:pStyle w:val="ListParagraph"/>
        <w:ind w:left="1843"/>
        <w:rPr>
          <w:vertAlign w:val="baseline"/>
        </w:rPr>
      </w:pPr>
    </w:p>
    <w:sectPr w:rsidR="00C5639B" w:rsidRPr="00C5639B" w:rsidSect="0082462F">
      <w:type w:val="continuous"/>
      <w:pgSz w:w="11907" w:h="16840" w:code="9"/>
      <w:pgMar w:top="454" w:right="425" w:bottom="306" w:left="4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815AE"/>
    <w:multiLevelType w:val="hybridMultilevel"/>
    <w:tmpl w:val="18D60E8E"/>
    <w:lvl w:ilvl="0" w:tplc="FE721F2A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9B"/>
    <w:rsid w:val="00442A09"/>
    <w:rsid w:val="0082462F"/>
    <w:rsid w:val="00AF3C3E"/>
    <w:rsid w:val="00C5639B"/>
    <w:rsid w:val="00E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297FE0"/>
  <w15:chartTrackingRefBased/>
  <w15:docId w15:val="{74466849-C164-4C29-910A-91152F5C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vertAlign w:val="super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Nhai Nguyen Thi</dc:creator>
  <cp:keywords/>
  <dc:description/>
  <cp:lastModifiedBy>Nhai Nguyen Thi</cp:lastModifiedBy>
  <cp:revision>1</cp:revision>
  <dcterms:created xsi:type="dcterms:W3CDTF">2021-09-05T16:11:00Z</dcterms:created>
  <dcterms:modified xsi:type="dcterms:W3CDTF">2021-09-05T16:16:00Z</dcterms:modified>
</cp:coreProperties>
</file>